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84AF5" w14:textId="1B2650E9" w:rsidR="00E170A4" w:rsidRDefault="00E170A4" w:rsidP="00E170A4">
      <w:pPr>
        <w:pStyle w:val="a4"/>
        <w:wordWrap/>
        <w:spacing w:line="360" w:lineRule="auto"/>
        <w:ind w:firstLineChars="0" w:firstLine="0"/>
        <w:jc w:val="left"/>
        <w:rPr>
          <w:rFonts w:ascii="Times New Roman" w:eastAsiaTheme="minorEastAsia" w:hAnsi="Times New Roman" w:cs="Times New Roman"/>
          <w:color w:val="auto"/>
          <w:kern w:val="2"/>
          <w:sz w:val="24"/>
          <w:szCs w:val="24"/>
        </w:rPr>
      </w:pPr>
      <w:r w:rsidRPr="00E170A4">
        <w:rPr>
          <w:rFonts w:ascii="Times New Roman" w:eastAsiaTheme="minorEastAsia" w:hAnsi="Times New Roman" w:cs="Times New Roman"/>
          <w:color w:val="auto"/>
          <w:kern w:val="2"/>
          <w:sz w:val="24"/>
          <w:szCs w:val="24"/>
        </w:rPr>
        <w:t xml:space="preserve">Improving </w:t>
      </w:r>
      <w:r>
        <w:rPr>
          <w:rFonts w:ascii="Times New Roman" w:eastAsiaTheme="minorEastAsia" w:hAnsi="Times New Roman" w:cs="Times New Roman"/>
          <w:color w:val="auto"/>
          <w:kern w:val="2"/>
          <w:sz w:val="24"/>
          <w:szCs w:val="24"/>
        </w:rPr>
        <w:t>C</w:t>
      </w:r>
      <w:r w:rsidRPr="00E170A4">
        <w:rPr>
          <w:rFonts w:ascii="Times New Roman" w:eastAsiaTheme="minorEastAsia" w:hAnsi="Times New Roman" w:cs="Times New Roman"/>
          <w:color w:val="auto"/>
          <w:kern w:val="2"/>
          <w:sz w:val="24"/>
          <w:szCs w:val="24"/>
        </w:rPr>
        <w:t xml:space="preserve">rop </w:t>
      </w:r>
      <w:r w:rsidR="004140CE">
        <w:rPr>
          <w:rFonts w:ascii="Times New Roman" w:eastAsiaTheme="minorEastAsia" w:hAnsi="Times New Roman" w:cs="Times New Roman"/>
          <w:color w:val="auto"/>
          <w:kern w:val="2"/>
          <w:sz w:val="24"/>
          <w:szCs w:val="24"/>
        </w:rPr>
        <w:t>P</w:t>
      </w:r>
      <w:r w:rsidRPr="00E170A4">
        <w:rPr>
          <w:rFonts w:ascii="Times New Roman" w:eastAsiaTheme="minorEastAsia" w:hAnsi="Times New Roman" w:cs="Times New Roman"/>
          <w:color w:val="auto"/>
          <w:kern w:val="2"/>
          <w:sz w:val="24"/>
          <w:szCs w:val="24"/>
        </w:rPr>
        <w:t xml:space="preserve">roductivity by </w:t>
      </w:r>
      <w:r w:rsidR="004140CE">
        <w:rPr>
          <w:rFonts w:ascii="Times New Roman" w:eastAsiaTheme="minorEastAsia" w:hAnsi="Times New Roman" w:cs="Times New Roman"/>
          <w:color w:val="auto"/>
          <w:kern w:val="2"/>
          <w:sz w:val="24"/>
          <w:szCs w:val="24"/>
        </w:rPr>
        <w:t>U</w:t>
      </w:r>
      <w:r w:rsidRPr="00E170A4">
        <w:rPr>
          <w:rFonts w:ascii="Times New Roman" w:eastAsiaTheme="minorEastAsia" w:hAnsi="Times New Roman" w:cs="Times New Roman"/>
          <w:color w:val="auto"/>
          <w:kern w:val="2"/>
          <w:sz w:val="24"/>
          <w:szCs w:val="24"/>
        </w:rPr>
        <w:t xml:space="preserve">nderstanding </w:t>
      </w:r>
      <w:r w:rsidR="004140CE">
        <w:rPr>
          <w:rFonts w:ascii="Times New Roman" w:eastAsiaTheme="minorEastAsia" w:hAnsi="Times New Roman" w:cs="Times New Roman"/>
          <w:color w:val="auto"/>
          <w:kern w:val="2"/>
          <w:sz w:val="24"/>
          <w:szCs w:val="24"/>
        </w:rPr>
        <w:t>R</w:t>
      </w:r>
      <w:r w:rsidRPr="00E170A4">
        <w:rPr>
          <w:rFonts w:ascii="Times New Roman" w:eastAsiaTheme="minorEastAsia" w:hAnsi="Times New Roman" w:cs="Times New Roman"/>
          <w:color w:val="auto"/>
          <w:kern w:val="2"/>
          <w:sz w:val="24"/>
          <w:szCs w:val="24"/>
        </w:rPr>
        <w:t xml:space="preserve">oot </w:t>
      </w:r>
      <w:r w:rsidR="004140CE">
        <w:rPr>
          <w:rFonts w:ascii="Times New Roman" w:eastAsiaTheme="minorEastAsia" w:hAnsi="Times New Roman" w:cs="Times New Roman"/>
          <w:color w:val="auto"/>
          <w:kern w:val="2"/>
          <w:sz w:val="24"/>
          <w:szCs w:val="24"/>
        </w:rPr>
        <w:t>D</w:t>
      </w:r>
      <w:r w:rsidRPr="00E170A4">
        <w:rPr>
          <w:rFonts w:ascii="Times New Roman" w:eastAsiaTheme="minorEastAsia" w:hAnsi="Times New Roman" w:cs="Times New Roman"/>
          <w:color w:val="auto"/>
          <w:kern w:val="2"/>
          <w:sz w:val="24"/>
          <w:szCs w:val="24"/>
        </w:rPr>
        <w:t>evelopment</w:t>
      </w:r>
    </w:p>
    <w:p w14:paraId="1C6D50C7" w14:textId="77777777" w:rsidR="00E170A4" w:rsidRPr="00E170A4" w:rsidRDefault="00E170A4" w:rsidP="00E170A4">
      <w:pPr>
        <w:pStyle w:val="a4"/>
        <w:wordWrap/>
        <w:spacing w:line="360" w:lineRule="auto"/>
        <w:ind w:firstLineChars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E30863F" w14:textId="301CDA13" w:rsidR="00E170A4" w:rsidRPr="00515B83" w:rsidRDefault="00E170A4" w:rsidP="00E170A4">
      <w:pPr>
        <w:wordWrap/>
        <w:spacing w:after="0" w:line="360" w:lineRule="auto"/>
        <w:jc w:val="left"/>
        <w:rPr>
          <w:rFonts w:ascii="Times New Roman" w:hAnsi="Times New Roman" w:cs="Times New Roman"/>
          <w:bCs/>
          <w:color w:val="000000" w:themeColor="text1"/>
          <w:szCs w:val="20"/>
          <w:vertAlign w:val="superscript"/>
        </w:rPr>
      </w:pPr>
      <w:proofErr w:type="spellStart"/>
      <w:r w:rsidRPr="00515B83">
        <w:rPr>
          <w:rFonts w:ascii="Times New Roman" w:hAnsi="Times New Roman" w:cs="Times New Roman"/>
          <w:bCs/>
          <w:color w:val="000000" w:themeColor="text1"/>
          <w:szCs w:val="20"/>
        </w:rPr>
        <w:t>Jinmi</w:t>
      </w:r>
      <w:proofErr w:type="spellEnd"/>
      <w:r w:rsidRPr="00515B83">
        <w:rPr>
          <w:rFonts w:ascii="Times New Roman" w:hAnsi="Times New Roman" w:cs="Times New Roman"/>
          <w:bCs/>
          <w:color w:val="000000" w:themeColor="text1"/>
          <w:szCs w:val="20"/>
        </w:rPr>
        <w:t xml:space="preserve"> Yoon</w:t>
      </w:r>
      <w:r>
        <w:rPr>
          <w:rFonts w:ascii="Times New Roman" w:hAnsi="Times New Roman" w:cs="Times New Roman"/>
          <w:bCs/>
          <w:color w:val="000000" w:themeColor="text1"/>
          <w:szCs w:val="20"/>
          <w:vertAlign w:val="superscript"/>
        </w:rPr>
        <w:t>1</w:t>
      </w:r>
      <w:r w:rsidRPr="00515B83">
        <w:rPr>
          <w:rFonts w:ascii="Times New Roman" w:hAnsi="Times New Roman" w:cs="Times New Roman"/>
          <w:bCs/>
          <w:color w:val="000000" w:themeColor="text1"/>
          <w:szCs w:val="20"/>
          <w:vertAlign w:val="superscript"/>
        </w:rPr>
        <w:t>,</w:t>
      </w:r>
      <w:proofErr w:type="gramStart"/>
      <w:r>
        <w:rPr>
          <w:rFonts w:ascii="Times New Roman" w:hAnsi="Times New Roman" w:cs="Times New Roman"/>
          <w:bCs/>
          <w:color w:val="000000" w:themeColor="text1"/>
          <w:szCs w:val="20"/>
          <w:vertAlign w:val="superscript"/>
        </w:rPr>
        <w:t>2</w:t>
      </w:r>
      <w:r w:rsidRPr="00515B83">
        <w:rPr>
          <w:rFonts w:ascii="Times New Roman" w:hAnsi="Times New Roman" w:cs="Times New Roman"/>
          <w:bCs/>
          <w:color w:val="000000" w:themeColor="text1"/>
          <w:szCs w:val="20"/>
          <w:vertAlign w:val="superscript"/>
        </w:rPr>
        <w:t>,*</w:t>
      </w:r>
      <w:proofErr w:type="gramEnd"/>
      <w:r>
        <w:rPr>
          <w:rFonts w:ascii="Times New Roman" w:hAnsi="Times New Roman" w:cs="Times New Roman"/>
          <w:bCs/>
          <w:color w:val="000000" w:themeColor="text1"/>
          <w:szCs w:val="20"/>
        </w:rPr>
        <w:t xml:space="preserve">, </w:t>
      </w:r>
      <w:proofErr w:type="spellStart"/>
      <w:r w:rsidRPr="00515B83">
        <w:rPr>
          <w:rFonts w:ascii="Times New Roman" w:hAnsi="Times New Roman" w:cs="Times New Roman"/>
          <w:bCs/>
          <w:color w:val="000000" w:themeColor="text1"/>
          <w:szCs w:val="20"/>
        </w:rPr>
        <w:t>Lae</w:t>
      </w:r>
      <w:proofErr w:type="spellEnd"/>
      <w:r w:rsidRPr="00515B83">
        <w:rPr>
          <w:rFonts w:ascii="Times New Roman" w:hAnsi="Times New Roman" w:cs="Times New Roman"/>
          <w:bCs/>
          <w:color w:val="000000" w:themeColor="text1"/>
          <w:szCs w:val="20"/>
        </w:rPr>
        <w:t>-Hyeon Cho</w:t>
      </w:r>
      <w:r w:rsidR="00C16515" w:rsidRPr="00C16515">
        <w:rPr>
          <w:rFonts w:ascii="Times New Roman" w:hAnsi="Times New Roman" w:cs="Times New Roman"/>
          <w:bCs/>
          <w:color w:val="000000" w:themeColor="text1"/>
          <w:szCs w:val="20"/>
          <w:vertAlign w:val="superscript"/>
        </w:rPr>
        <w:t>3</w:t>
      </w:r>
      <w:r>
        <w:rPr>
          <w:rFonts w:ascii="Times New Roman" w:hAnsi="Times New Roman" w:cs="Times New Roman"/>
          <w:bCs/>
          <w:color w:val="000000" w:themeColor="text1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0"/>
        </w:rPr>
        <w:t>Gynheung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0"/>
        </w:rPr>
        <w:t xml:space="preserve"> An</w:t>
      </w:r>
      <w:r w:rsidR="00C16515" w:rsidRPr="00C16515">
        <w:rPr>
          <w:rFonts w:ascii="Times New Roman" w:hAnsi="Times New Roman" w:cs="Times New Roman"/>
          <w:bCs/>
          <w:color w:val="000000" w:themeColor="text1"/>
          <w:szCs w:val="20"/>
          <w:vertAlign w:val="superscript"/>
        </w:rPr>
        <w:t>4</w:t>
      </w:r>
    </w:p>
    <w:p w14:paraId="069B18A6" w14:textId="1A9ABB8E" w:rsidR="00E170A4" w:rsidRPr="004140CE" w:rsidRDefault="00E170A4" w:rsidP="00E170A4">
      <w:pPr>
        <w:wordWrap/>
        <w:spacing w:after="0" w:line="360" w:lineRule="auto"/>
        <w:jc w:val="left"/>
        <w:rPr>
          <w:rFonts w:ascii="Times New Roman" w:hAnsi="Times New Roman" w:cs="Times New Roman"/>
          <w:bCs/>
          <w:szCs w:val="20"/>
          <w:u w:val="single"/>
        </w:rPr>
      </w:pPr>
    </w:p>
    <w:p w14:paraId="3D19F228" w14:textId="5C66CFF2" w:rsidR="004140CE" w:rsidRPr="004140CE" w:rsidRDefault="004140CE" w:rsidP="00E170A4">
      <w:pPr>
        <w:wordWrap/>
        <w:spacing w:after="0" w:line="360" w:lineRule="auto"/>
        <w:jc w:val="left"/>
        <w:rPr>
          <w:rFonts w:ascii="Times New Roman" w:hAnsi="Times New Roman" w:cs="Times New Roman"/>
          <w:bCs/>
          <w:szCs w:val="20"/>
          <w:u w:val="single"/>
        </w:rPr>
      </w:pPr>
      <w:r w:rsidRPr="004140CE">
        <w:rPr>
          <w:rFonts w:ascii="Times New Roman" w:hAnsi="Times New Roman" w:cs="Times New Roman"/>
          <w:bCs/>
          <w:szCs w:val="20"/>
          <w:u w:val="single"/>
        </w:rPr>
        <w:t xml:space="preserve">Email: </w:t>
      </w:r>
      <w:r w:rsidRPr="004140CE">
        <w:rPr>
          <w:rFonts w:ascii="Times New Roman" w:hAnsi="Times New Roman" w:cs="Times New Roman" w:hint="eastAsia"/>
          <w:bCs/>
          <w:szCs w:val="20"/>
          <w:u w:val="single"/>
        </w:rPr>
        <w:t>j</w:t>
      </w:r>
      <w:r w:rsidRPr="004140CE">
        <w:rPr>
          <w:rFonts w:ascii="Times New Roman" w:hAnsi="Times New Roman" w:cs="Times New Roman"/>
          <w:bCs/>
          <w:szCs w:val="20"/>
          <w:u w:val="single"/>
        </w:rPr>
        <w:t>inmiyoon@inha.ac.kr</w:t>
      </w:r>
    </w:p>
    <w:p w14:paraId="42F097C2" w14:textId="0764B925" w:rsidR="00E170A4" w:rsidRDefault="00E170A4" w:rsidP="00E170A4">
      <w:pPr>
        <w:wordWrap/>
        <w:spacing w:after="0" w:line="360" w:lineRule="auto"/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  <w:vertAlign w:val="superscript"/>
        </w:rPr>
        <w:t>1</w:t>
      </w:r>
      <w:r w:rsidRPr="00515B83">
        <w:rPr>
          <w:rFonts w:ascii="Times New Roman" w:hAnsi="Times New Roman" w:cs="Times New Roman"/>
          <w:szCs w:val="20"/>
        </w:rPr>
        <w:t xml:space="preserve">Department of Biological Sciences, </w:t>
      </w:r>
      <w:proofErr w:type="spellStart"/>
      <w:r w:rsidRPr="00515B83">
        <w:rPr>
          <w:rFonts w:ascii="Times New Roman" w:hAnsi="Times New Roman" w:cs="Times New Roman"/>
          <w:szCs w:val="20"/>
        </w:rPr>
        <w:t>Inha</w:t>
      </w:r>
      <w:proofErr w:type="spellEnd"/>
      <w:r w:rsidRPr="00515B83">
        <w:rPr>
          <w:rFonts w:ascii="Times New Roman" w:hAnsi="Times New Roman" w:cs="Times New Roman"/>
          <w:szCs w:val="20"/>
        </w:rPr>
        <w:t xml:space="preserve"> University, Incheon, Republic of Korea</w:t>
      </w:r>
    </w:p>
    <w:p w14:paraId="7F4CDE14" w14:textId="574754B3" w:rsidR="00E170A4" w:rsidRPr="00E170A4" w:rsidRDefault="00E170A4" w:rsidP="00E170A4">
      <w:pPr>
        <w:wordWrap/>
        <w:spacing w:after="0" w:line="360" w:lineRule="auto"/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  <w:vertAlign w:val="superscript"/>
        </w:rPr>
        <w:t>2</w:t>
      </w:r>
      <w:r w:rsidRPr="00515B83">
        <w:rPr>
          <w:rFonts w:ascii="Times New Roman" w:hAnsi="Times New Roman" w:cs="Times New Roman"/>
          <w:szCs w:val="20"/>
        </w:rPr>
        <w:t xml:space="preserve">Department of Biological Sciences and Bioengineering, </w:t>
      </w:r>
      <w:proofErr w:type="spellStart"/>
      <w:r w:rsidRPr="00515B83">
        <w:rPr>
          <w:rFonts w:ascii="Times New Roman" w:hAnsi="Times New Roman" w:cs="Times New Roman"/>
          <w:szCs w:val="20"/>
        </w:rPr>
        <w:t>Inha</w:t>
      </w:r>
      <w:proofErr w:type="spellEnd"/>
      <w:r w:rsidRPr="00515B83">
        <w:rPr>
          <w:rFonts w:ascii="Times New Roman" w:hAnsi="Times New Roman" w:cs="Times New Roman"/>
          <w:szCs w:val="20"/>
        </w:rPr>
        <w:t xml:space="preserve"> University/Industry-Academia Interactive R&amp;E Center for Bioprocess Innovation, </w:t>
      </w:r>
      <w:proofErr w:type="spellStart"/>
      <w:r w:rsidRPr="00515B83">
        <w:rPr>
          <w:rFonts w:ascii="Times New Roman" w:hAnsi="Times New Roman" w:cs="Times New Roman"/>
          <w:szCs w:val="20"/>
        </w:rPr>
        <w:t>Inha</w:t>
      </w:r>
      <w:proofErr w:type="spellEnd"/>
      <w:r w:rsidRPr="00515B83">
        <w:rPr>
          <w:rFonts w:ascii="Times New Roman" w:hAnsi="Times New Roman" w:cs="Times New Roman"/>
          <w:szCs w:val="20"/>
        </w:rPr>
        <w:t xml:space="preserve"> University, Incheon, Republic of Korea</w:t>
      </w:r>
    </w:p>
    <w:p w14:paraId="070D5227" w14:textId="374FCFE4" w:rsidR="00E170A4" w:rsidRPr="00515B83" w:rsidRDefault="00E170A4" w:rsidP="00E170A4">
      <w:pPr>
        <w:wordWrap/>
        <w:spacing w:after="0" w:line="360" w:lineRule="auto"/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  <w:vertAlign w:val="superscript"/>
        </w:rPr>
        <w:t>3</w:t>
      </w:r>
      <w:r w:rsidRPr="00515B83">
        <w:rPr>
          <w:rFonts w:ascii="Times New Roman" w:hAnsi="Times New Roman" w:cs="Times New Roman"/>
          <w:szCs w:val="20"/>
        </w:rPr>
        <w:t xml:space="preserve">Department of Plant Bioscience, Pusan National University, </w:t>
      </w:r>
      <w:proofErr w:type="spellStart"/>
      <w:r w:rsidRPr="00515B83">
        <w:rPr>
          <w:rFonts w:ascii="Times New Roman" w:hAnsi="Times New Roman" w:cs="Times New Roman"/>
          <w:szCs w:val="20"/>
        </w:rPr>
        <w:t>Miryang</w:t>
      </w:r>
      <w:proofErr w:type="spellEnd"/>
      <w:r w:rsidRPr="00515B83">
        <w:rPr>
          <w:rFonts w:ascii="Times New Roman" w:hAnsi="Times New Roman" w:cs="Times New Roman"/>
          <w:szCs w:val="20"/>
        </w:rPr>
        <w:t xml:space="preserve"> 50463, Korea</w:t>
      </w:r>
    </w:p>
    <w:p w14:paraId="4AD297BE" w14:textId="77777777" w:rsidR="00E170A4" w:rsidRDefault="00E170A4" w:rsidP="00E170A4">
      <w:pPr>
        <w:wordWrap/>
        <w:spacing w:after="0" w:line="360" w:lineRule="auto"/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  <w:vertAlign w:val="superscript"/>
        </w:rPr>
        <w:t>4</w:t>
      </w:r>
      <w:r w:rsidRPr="007E0854">
        <w:rPr>
          <w:rFonts w:ascii="Times New Roman" w:hAnsi="Times New Roman" w:cs="Times New Roman"/>
          <w:szCs w:val="20"/>
        </w:rPr>
        <w:t xml:space="preserve">Crop Biotech Institute and Graduate School of Biotechnology, Kyung </w:t>
      </w:r>
      <w:proofErr w:type="spellStart"/>
      <w:r w:rsidRPr="007E0854">
        <w:rPr>
          <w:rFonts w:ascii="Times New Roman" w:hAnsi="Times New Roman" w:cs="Times New Roman"/>
          <w:szCs w:val="20"/>
        </w:rPr>
        <w:t>Hee</w:t>
      </w:r>
      <w:proofErr w:type="spellEnd"/>
      <w:r w:rsidRPr="007E0854">
        <w:rPr>
          <w:rFonts w:ascii="Times New Roman" w:hAnsi="Times New Roman" w:cs="Times New Roman"/>
          <w:szCs w:val="20"/>
        </w:rPr>
        <w:t xml:space="preserve"> University, </w:t>
      </w:r>
      <w:proofErr w:type="spellStart"/>
      <w:r w:rsidRPr="007E0854">
        <w:rPr>
          <w:rFonts w:ascii="Times New Roman" w:hAnsi="Times New Roman" w:cs="Times New Roman"/>
          <w:szCs w:val="20"/>
        </w:rPr>
        <w:t>Yongin</w:t>
      </w:r>
      <w:proofErr w:type="spellEnd"/>
      <w:r w:rsidRPr="007E0854">
        <w:rPr>
          <w:rFonts w:ascii="Times New Roman" w:hAnsi="Times New Roman" w:cs="Times New Roman"/>
          <w:szCs w:val="20"/>
        </w:rPr>
        <w:t xml:space="preserve"> 17104, Republic of Korea</w:t>
      </w:r>
    </w:p>
    <w:p w14:paraId="236E16DC" w14:textId="77777777" w:rsidR="00E170A4" w:rsidRPr="00E170A4" w:rsidRDefault="00E170A4" w:rsidP="00E170A4">
      <w:pPr>
        <w:rPr>
          <w:rFonts w:ascii="Times New Roman" w:hAnsi="Times New Roman" w:cs="Times New Roman"/>
          <w:sz w:val="24"/>
          <w:szCs w:val="24"/>
        </w:rPr>
      </w:pPr>
    </w:p>
    <w:p w14:paraId="31C791CC" w14:textId="221327CD" w:rsidR="00E21376" w:rsidRPr="00E170A4" w:rsidRDefault="00355D89" w:rsidP="004140CE">
      <w:pPr>
        <w:rPr>
          <w:rFonts w:ascii="Times New Roman" w:hAnsi="Times New Roman" w:cs="Times New Roman"/>
          <w:sz w:val="24"/>
          <w:szCs w:val="24"/>
        </w:rPr>
      </w:pPr>
      <w:r w:rsidRPr="00355D89">
        <w:rPr>
          <w:rFonts w:ascii="Times New Roman" w:hAnsi="Times New Roman" w:cs="Times New Roman"/>
          <w:sz w:val="24"/>
          <w:szCs w:val="24"/>
        </w:rPr>
        <w:t xml:space="preserve">Abiotic stress is an increasing threat to ecological and agricultural systems worldwide. </w:t>
      </w:r>
      <w:r w:rsidR="00E170A4" w:rsidRPr="00E170A4">
        <w:rPr>
          <w:rFonts w:ascii="Times New Roman" w:hAnsi="Times New Roman" w:cs="Times New Roman"/>
          <w:sz w:val="24"/>
          <w:szCs w:val="24"/>
        </w:rPr>
        <w:t xml:space="preserve">Roots exhibit significant developmental plasticity, adapting to their environment by adjusting cell division and differentiation rates in response to external cues. </w:t>
      </w:r>
      <w:r w:rsidR="004140CE" w:rsidRPr="004140CE">
        <w:rPr>
          <w:rFonts w:ascii="Times New Roman" w:hAnsi="Times New Roman" w:cs="Times New Roman"/>
          <w:sz w:val="24"/>
          <w:szCs w:val="24"/>
        </w:rPr>
        <w:t xml:space="preserve">Root meristem activity is a crucial process that drives root development and determines the final root architecture.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140CE" w:rsidRPr="004140CE">
        <w:rPr>
          <w:rFonts w:ascii="Times New Roman" w:hAnsi="Times New Roman" w:cs="Times New Roman"/>
          <w:sz w:val="24"/>
          <w:szCs w:val="24"/>
        </w:rPr>
        <w:t xml:space="preserve">arly meristem activity is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4140CE" w:rsidRPr="004140CE">
        <w:rPr>
          <w:rFonts w:ascii="Times New Roman" w:hAnsi="Times New Roman" w:cs="Times New Roman"/>
          <w:sz w:val="24"/>
          <w:szCs w:val="24"/>
        </w:rPr>
        <w:t xml:space="preserve">responsive to environmental conditions, enabling plants to form robust root systems that </w:t>
      </w:r>
      <w:r>
        <w:rPr>
          <w:rFonts w:ascii="Times New Roman" w:hAnsi="Times New Roman" w:cs="Times New Roman"/>
          <w:sz w:val="24"/>
          <w:szCs w:val="24"/>
        </w:rPr>
        <w:t xml:space="preserve">can </w:t>
      </w:r>
      <w:r w:rsidR="004140CE" w:rsidRPr="004140CE">
        <w:rPr>
          <w:rFonts w:ascii="Times New Roman" w:hAnsi="Times New Roman" w:cs="Times New Roman"/>
          <w:sz w:val="24"/>
          <w:szCs w:val="24"/>
        </w:rPr>
        <w:t>withstand abiotic stress.</w:t>
      </w:r>
      <w:r w:rsidR="004140CE">
        <w:rPr>
          <w:rFonts w:ascii="Times New Roman" w:hAnsi="Times New Roman" w:cs="Times New Roman"/>
          <w:sz w:val="24"/>
          <w:szCs w:val="24"/>
        </w:rPr>
        <w:t xml:space="preserve"> </w:t>
      </w:r>
      <w:r w:rsidR="00E170A4" w:rsidRPr="00E170A4">
        <w:rPr>
          <w:rFonts w:ascii="Times New Roman" w:hAnsi="Times New Roman" w:cs="Times New Roman"/>
          <w:sz w:val="24"/>
          <w:szCs w:val="24"/>
        </w:rPr>
        <w:t>Despite the identification of several regulatory factors affecting meristem activity in rice, research on enhancing root meristem activity remains limited.</w:t>
      </w:r>
      <w:r w:rsidR="00E170A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170A4" w:rsidRPr="00E170A4">
        <w:rPr>
          <w:rFonts w:ascii="Times New Roman" w:hAnsi="Times New Roman" w:cs="Times New Roman"/>
          <w:sz w:val="24"/>
          <w:szCs w:val="24"/>
        </w:rPr>
        <w:t xml:space="preserve">In our study, we focused on root meristem activation and identified a transcription factor that significantly promotes root development. </w:t>
      </w:r>
      <w:r w:rsidR="00C16515" w:rsidRPr="00C16515"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>have shown</w:t>
      </w:r>
      <w:r w:rsidR="00C16515" w:rsidRPr="00C16515">
        <w:rPr>
          <w:rFonts w:ascii="Times New Roman" w:hAnsi="Times New Roman" w:cs="Times New Roman"/>
          <w:sz w:val="24"/>
          <w:szCs w:val="24"/>
        </w:rPr>
        <w:t xml:space="preserve"> that the homeobox protein</w:t>
      </w:r>
      <w:r w:rsidR="00C16515">
        <w:rPr>
          <w:rFonts w:ascii="Times New Roman" w:hAnsi="Times New Roman" w:cs="Times New Roman"/>
          <w:sz w:val="24"/>
          <w:szCs w:val="24"/>
        </w:rPr>
        <w:t xml:space="preserve"> OsZHD2</w:t>
      </w:r>
      <w:r w:rsidR="00C16515" w:rsidRPr="00C16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increases</w:t>
      </w:r>
      <w:r w:rsidR="00C16515" w:rsidRPr="00C16515">
        <w:rPr>
          <w:rFonts w:ascii="Times New Roman" w:hAnsi="Times New Roman" w:cs="Times New Roman"/>
          <w:sz w:val="24"/>
          <w:szCs w:val="24"/>
        </w:rPr>
        <w:t xml:space="preserve"> ethylene </w:t>
      </w:r>
      <w:r>
        <w:rPr>
          <w:rFonts w:ascii="Times New Roman" w:hAnsi="Times New Roman" w:cs="Times New Roman"/>
          <w:sz w:val="24"/>
          <w:szCs w:val="24"/>
        </w:rPr>
        <w:t>levels</w:t>
      </w:r>
      <w:r w:rsidR="00C16515" w:rsidRPr="00C16515">
        <w:rPr>
          <w:rFonts w:ascii="Times New Roman" w:hAnsi="Times New Roman" w:cs="Times New Roman"/>
          <w:sz w:val="24"/>
          <w:szCs w:val="24"/>
        </w:rPr>
        <w:t xml:space="preserve"> by increasing the transcript levels of ethylene biosynthesis genes. We </w:t>
      </w:r>
      <w:r>
        <w:rPr>
          <w:rFonts w:ascii="Times New Roman" w:hAnsi="Times New Roman" w:cs="Times New Roman"/>
          <w:sz w:val="24"/>
          <w:szCs w:val="24"/>
        </w:rPr>
        <w:t>also</w:t>
      </w:r>
      <w:r w:rsidR="00C16515" w:rsidRPr="00C16515">
        <w:rPr>
          <w:rFonts w:ascii="Times New Roman" w:hAnsi="Times New Roman" w:cs="Times New Roman"/>
          <w:sz w:val="24"/>
          <w:szCs w:val="24"/>
        </w:rPr>
        <w:t xml:space="preserve"> obtained </w:t>
      </w:r>
      <w:proofErr w:type="spellStart"/>
      <w:r w:rsidR="00C16515" w:rsidRPr="00C16515">
        <w:rPr>
          <w:rFonts w:ascii="Times New Roman" w:hAnsi="Times New Roman" w:cs="Times New Roman"/>
          <w:sz w:val="24"/>
          <w:szCs w:val="24"/>
        </w:rPr>
        <w:t>ChIP</w:t>
      </w:r>
      <w:proofErr w:type="spellEnd"/>
      <w:r w:rsidR="00C16515" w:rsidRPr="00C16515">
        <w:rPr>
          <w:rFonts w:ascii="Times New Roman" w:hAnsi="Times New Roman" w:cs="Times New Roman"/>
          <w:sz w:val="24"/>
          <w:szCs w:val="24"/>
        </w:rPr>
        <w:t xml:space="preserve"> assay data </w:t>
      </w:r>
      <w:r>
        <w:rPr>
          <w:rFonts w:ascii="Times New Roman" w:hAnsi="Times New Roman" w:cs="Times New Roman"/>
          <w:sz w:val="24"/>
          <w:szCs w:val="24"/>
        </w:rPr>
        <w:t>showing</w:t>
      </w:r>
      <w:r w:rsidR="00C16515" w:rsidRPr="00C16515">
        <w:rPr>
          <w:rFonts w:ascii="Times New Roman" w:hAnsi="Times New Roman" w:cs="Times New Roman"/>
          <w:sz w:val="24"/>
          <w:szCs w:val="24"/>
        </w:rPr>
        <w:t xml:space="preserve"> an interaction between OsZHD2 and the chromatin of </w:t>
      </w:r>
      <w:r w:rsidR="00C16515" w:rsidRPr="00C16515">
        <w:rPr>
          <w:rFonts w:ascii="Times New Roman" w:hAnsi="Times New Roman" w:cs="Times New Roman"/>
          <w:i/>
          <w:iCs/>
          <w:sz w:val="24"/>
          <w:szCs w:val="24"/>
        </w:rPr>
        <w:t>ACS5</w:t>
      </w:r>
      <w:r w:rsidR="00C16515" w:rsidRPr="00C16515">
        <w:rPr>
          <w:rFonts w:ascii="Times New Roman" w:hAnsi="Times New Roman" w:cs="Times New Roman"/>
          <w:sz w:val="24"/>
          <w:szCs w:val="24"/>
        </w:rPr>
        <w:t>. Analys</w:t>
      </w:r>
      <w:r>
        <w:rPr>
          <w:rFonts w:ascii="Times New Roman" w:hAnsi="Times New Roman" w:cs="Times New Roman"/>
          <w:sz w:val="24"/>
          <w:szCs w:val="24"/>
        </w:rPr>
        <w:t>is</w:t>
      </w:r>
      <w:r w:rsidR="00C16515" w:rsidRPr="00C16515">
        <w:rPr>
          <w:rFonts w:ascii="Times New Roman" w:hAnsi="Times New Roman" w:cs="Times New Roman"/>
          <w:sz w:val="24"/>
          <w:szCs w:val="24"/>
        </w:rPr>
        <w:t xml:space="preserve"> of transgenic rice plants carrying </w:t>
      </w:r>
      <w:r w:rsidR="00C16515" w:rsidRPr="00C16515">
        <w:rPr>
          <w:rFonts w:ascii="Times New Roman" w:hAnsi="Times New Roman" w:cs="Times New Roman"/>
          <w:i/>
          <w:iCs/>
          <w:sz w:val="24"/>
          <w:szCs w:val="24"/>
        </w:rPr>
        <w:t>DR</w:t>
      </w:r>
      <w:proofErr w:type="gramStart"/>
      <w:r w:rsidR="00C16515" w:rsidRPr="00C16515">
        <w:rPr>
          <w:rFonts w:ascii="Times New Roman" w:hAnsi="Times New Roman" w:cs="Times New Roman"/>
          <w:i/>
          <w:iCs/>
          <w:sz w:val="24"/>
          <w:szCs w:val="24"/>
        </w:rPr>
        <w:t>5::</w:t>
      </w:r>
      <w:proofErr w:type="gramEnd"/>
      <w:r w:rsidR="00C16515" w:rsidRPr="00C16515">
        <w:rPr>
          <w:rFonts w:ascii="Times New Roman" w:hAnsi="Times New Roman" w:cs="Times New Roman"/>
          <w:i/>
          <w:iCs/>
          <w:sz w:val="24"/>
          <w:szCs w:val="24"/>
        </w:rPr>
        <w:t>GUS</w:t>
      </w:r>
      <w:r w:rsidR="00C16515" w:rsidRPr="00C16515">
        <w:rPr>
          <w:rFonts w:ascii="Times New Roman" w:hAnsi="Times New Roman" w:cs="Times New Roman"/>
          <w:sz w:val="24"/>
          <w:szCs w:val="24"/>
        </w:rPr>
        <w:t xml:space="preserve"> and </w:t>
      </w:r>
      <w:r w:rsidR="00C16515" w:rsidRPr="00C16515">
        <w:rPr>
          <w:rFonts w:ascii="Times New Roman" w:hAnsi="Times New Roman" w:cs="Times New Roman"/>
          <w:i/>
          <w:iCs/>
          <w:sz w:val="24"/>
          <w:szCs w:val="24"/>
        </w:rPr>
        <w:t>DR5::VENUS</w:t>
      </w:r>
      <w:r w:rsidR="00C16515" w:rsidRPr="00C16515">
        <w:rPr>
          <w:rFonts w:ascii="Times New Roman" w:hAnsi="Times New Roman" w:cs="Times New Roman"/>
          <w:sz w:val="24"/>
          <w:szCs w:val="24"/>
        </w:rPr>
        <w:t xml:space="preserve"> revealed that the expression of the </w:t>
      </w:r>
      <w:r w:rsidR="00C16515" w:rsidRPr="00C16515">
        <w:rPr>
          <w:rFonts w:ascii="Times New Roman" w:hAnsi="Times New Roman" w:cs="Times New Roman"/>
          <w:i/>
          <w:iCs/>
          <w:sz w:val="24"/>
          <w:szCs w:val="24"/>
        </w:rPr>
        <w:t>DR5</w:t>
      </w:r>
      <w:r w:rsidR="00C16515" w:rsidRPr="00C16515">
        <w:rPr>
          <w:rFonts w:ascii="Times New Roman" w:hAnsi="Times New Roman" w:cs="Times New Roman"/>
          <w:sz w:val="24"/>
          <w:szCs w:val="24"/>
        </w:rPr>
        <w:t xml:space="preserve"> reporter genes was induced following treatment with ACC, an ethylene precursor. The results suggest that OsZHD2 increases the biosynthesis of ethylene and subsequently auxin, which stimulates root growth.</w:t>
      </w:r>
      <w:r w:rsidR="00C16515">
        <w:rPr>
          <w:rFonts w:ascii="Times New Roman" w:hAnsi="Times New Roman" w:cs="Times New Roman"/>
          <w:sz w:val="24"/>
          <w:szCs w:val="24"/>
        </w:rPr>
        <w:t xml:space="preserve"> </w:t>
      </w:r>
      <w:r w:rsidR="00E170A4" w:rsidRPr="00E170A4">
        <w:rPr>
          <w:rFonts w:ascii="Times New Roman" w:hAnsi="Times New Roman" w:cs="Times New Roman"/>
          <w:sz w:val="24"/>
          <w:szCs w:val="24"/>
        </w:rPr>
        <w:t xml:space="preserve">Leveraging this discovery, we developed rice plants that achieve higher yields even under nutrient-poor conditions. Understanding root </w:t>
      </w:r>
      <w:r w:rsidR="004140CE">
        <w:rPr>
          <w:rFonts w:ascii="Times New Roman" w:hAnsi="Times New Roman" w:cs="Times New Roman"/>
          <w:sz w:val="24"/>
          <w:szCs w:val="24"/>
        </w:rPr>
        <w:t>development</w:t>
      </w:r>
      <w:r w:rsidR="00E170A4" w:rsidRPr="00E170A4">
        <w:rPr>
          <w:rFonts w:ascii="Times New Roman" w:hAnsi="Times New Roman" w:cs="Times New Roman"/>
          <w:sz w:val="24"/>
          <w:szCs w:val="24"/>
        </w:rPr>
        <w:t xml:space="preserve"> is essential for creating crops that are resilient to abiotic stress, providing a pathway to improve crop productivity in challenging environments.</w:t>
      </w:r>
      <w:r w:rsidR="00E170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21376" w:rsidRPr="00E170A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01DF" w14:textId="77777777" w:rsidR="00D516DD" w:rsidRDefault="00D516DD" w:rsidP="00355D89">
      <w:pPr>
        <w:spacing w:after="0" w:line="240" w:lineRule="auto"/>
      </w:pPr>
      <w:r>
        <w:separator/>
      </w:r>
    </w:p>
  </w:endnote>
  <w:endnote w:type="continuationSeparator" w:id="0">
    <w:p w14:paraId="167329A3" w14:textId="77777777" w:rsidR="00D516DD" w:rsidRDefault="00D516DD" w:rsidP="0035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89224" w14:textId="77777777" w:rsidR="00D516DD" w:rsidRDefault="00D516DD" w:rsidP="00355D89">
      <w:pPr>
        <w:spacing w:after="0" w:line="240" w:lineRule="auto"/>
      </w:pPr>
      <w:r>
        <w:separator/>
      </w:r>
    </w:p>
  </w:footnote>
  <w:footnote w:type="continuationSeparator" w:id="0">
    <w:p w14:paraId="4739715C" w14:textId="77777777" w:rsidR="00D516DD" w:rsidRDefault="00D516DD" w:rsidP="00355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76"/>
    <w:rsid w:val="0002795C"/>
    <w:rsid w:val="00355D89"/>
    <w:rsid w:val="004140CE"/>
    <w:rsid w:val="005F7CA6"/>
    <w:rsid w:val="00C16515"/>
    <w:rsid w:val="00D516DD"/>
    <w:rsid w:val="00E170A4"/>
    <w:rsid w:val="00E21376"/>
    <w:rsid w:val="00E537BB"/>
    <w:rsid w:val="00F1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2594F"/>
  <w15:chartTrackingRefBased/>
  <w15:docId w15:val="{A76579DB-C5FF-4014-8223-9704F984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37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4">
    <w:name w:val="바탕글"/>
    <w:basedOn w:val="a"/>
    <w:rsid w:val="00E170A4"/>
    <w:pPr>
      <w:spacing w:after="0" w:line="432" w:lineRule="auto"/>
      <w:ind w:firstLineChars="100" w:firstLine="100"/>
      <w:textAlignment w:val="baseline"/>
    </w:pPr>
    <w:rPr>
      <w:rFonts w:ascii="함초롬바탕" w:eastAsia="굴림" w:hAnsi="굴림" w:cs="굴림"/>
      <w:color w:val="000000"/>
      <w:kern w:val="0"/>
      <w:sz w:val="22"/>
    </w:rPr>
  </w:style>
  <w:style w:type="paragraph" w:styleId="a5">
    <w:name w:val="header"/>
    <w:basedOn w:val="a"/>
    <w:link w:val="Char"/>
    <w:uiPriority w:val="99"/>
    <w:unhideWhenUsed/>
    <w:rsid w:val="00355D8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55D89"/>
  </w:style>
  <w:style w:type="paragraph" w:styleId="a6">
    <w:name w:val="footer"/>
    <w:basedOn w:val="a"/>
    <w:link w:val="Char0"/>
    <w:uiPriority w:val="99"/>
    <w:unhideWhenUsed/>
    <w:rsid w:val="00355D8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55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윤진미</dc:creator>
  <cp:keywords/>
  <dc:description/>
  <cp:lastModifiedBy>윤진미</cp:lastModifiedBy>
  <cp:revision>3</cp:revision>
  <dcterms:created xsi:type="dcterms:W3CDTF">2024-06-14T00:33:00Z</dcterms:created>
  <dcterms:modified xsi:type="dcterms:W3CDTF">2024-06-14T02:02:00Z</dcterms:modified>
</cp:coreProperties>
</file>